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CD" w:rsidRPr="00CF5ACD" w:rsidRDefault="00CF5ACD" w:rsidP="00CF5ACD">
      <w:pPr>
        <w:rPr>
          <w:b/>
          <w:bCs/>
        </w:rPr>
      </w:pPr>
      <w:r w:rsidRPr="00CF5ACD">
        <w:rPr>
          <w:b/>
          <w:bCs/>
        </w:rPr>
        <w:t>Who's Ready to Be a Principal?</w:t>
      </w:r>
    </w:p>
    <w:p w:rsidR="00CF5ACD" w:rsidRPr="00CF5ACD" w:rsidRDefault="00CF5ACD" w:rsidP="00CF5ACD">
      <w:r w:rsidRPr="00CF5ACD">
        <w:t xml:space="preserve">Most of the nation’s 90,000 public school principals start their education careers as teachers. Along the way, most who aspire to the </w:t>
      </w:r>
      <w:proofErr w:type="spellStart"/>
      <w:r w:rsidRPr="00CF5ACD">
        <w:t>principalship</w:t>
      </w:r>
      <w:proofErr w:type="spellEnd"/>
      <w:r w:rsidRPr="00CF5ACD">
        <w:t xml:space="preserve"> will land in a university-based preparation program. There, they take a series of courses and obtain some in-the-field experience that leads them to the required credentials to become a school leader. But very often, those programs don’t bestow the knowledge and skills that make would-be principals truly ready for the complex job that awaits.</w:t>
      </w:r>
    </w:p>
    <w:p w:rsidR="00CF5ACD" w:rsidRPr="00CF5ACD" w:rsidRDefault="00CF5ACD" w:rsidP="00CF5ACD">
      <w:r w:rsidRPr="00CF5ACD">
        <w:t>Why?</w:t>
      </w:r>
    </w:p>
    <w:p w:rsidR="00CF5ACD" w:rsidRPr="00CF5ACD" w:rsidRDefault="00CF5ACD" w:rsidP="00CF5ACD">
      <w:r w:rsidRPr="00CF5ACD">
        <w:t>For starters, the job has changed dramatically, especially the expectations around what effective principals must be able to do. They must know how to coach teachers to become better at instruction. They must create and maintain a school climate where all students and educators can flourish. And, increasingly, they need to know how to attend to the full array of children’s needs, not just their academic ones. So what are states, school districts, higher education, and alternative programs doing to prepare our future principals for all of this?</w:t>
      </w:r>
    </w:p>
    <w:p w:rsidR="00CF5ACD" w:rsidRPr="00CF5ACD" w:rsidRDefault="00CF5ACD" w:rsidP="00CF5ACD">
      <w:r w:rsidRPr="00CF5ACD">
        <w:pict>
          <v:rect id="_x0000_i1073" style="width:374.4pt;height:.75pt" o:hrpct="800" o:hralign="center" o:hrstd="t" o:hr="t" fillcolor="#a0a0a0" stroked="f"/>
        </w:pict>
      </w:r>
    </w:p>
    <w:p w:rsidR="00CF5ACD" w:rsidRPr="00CF5ACD" w:rsidRDefault="00CF5ACD" w:rsidP="00CF5ACD">
      <w:r w:rsidRPr="00CF5ACD">
        <w:rPr>
          <w:b/>
          <w:bCs/>
        </w:rPr>
        <w:drawing>
          <wp:inline distT="0" distB="0" distL="0" distR="0">
            <wp:extent cx="1905000" cy="2447925"/>
            <wp:effectExtent l="0" t="0" r="0" b="9525"/>
            <wp:docPr id="22" name="Picture 22" descr="http://www.edweek.org/media/2017/01/23/v36-19-principals-200w.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dweek.org/media/2017/01/23/v36-19-principals-200w.jpg">
                      <a:hlinkClick r:id=""/>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447925"/>
                    </a:xfrm>
                    <a:prstGeom prst="rect">
                      <a:avLst/>
                    </a:prstGeom>
                    <a:noFill/>
                    <a:ln>
                      <a:noFill/>
                    </a:ln>
                  </pic:spPr>
                </pic:pic>
              </a:graphicData>
            </a:graphic>
          </wp:inline>
        </w:drawing>
      </w:r>
    </w:p>
    <w:p w:rsidR="00CF5ACD" w:rsidRPr="00CF5ACD" w:rsidRDefault="00CF5ACD" w:rsidP="00CF5ACD">
      <w:bookmarkStart w:id="0" w:name="_GoBack"/>
      <w:bookmarkEnd w:id="0"/>
      <w:r w:rsidRPr="00CF5ACD">
        <w:rPr>
          <w:i/>
          <w:iCs/>
        </w:rPr>
        <w:t>Subject-matter experts featured in this report include:</w:t>
      </w:r>
      <w:r w:rsidRPr="00CF5ACD">
        <w:t xml:space="preserve"> </w:t>
      </w:r>
    </w:p>
    <w:p w:rsidR="00CF5ACD" w:rsidRPr="00CF5ACD" w:rsidRDefault="00CF5ACD" w:rsidP="00CF5ACD">
      <w:pPr>
        <w:numPr>
          <w:ilvl w:val="0"/>
          <w:numId w:val="1"/>
        </w:numPr>
      </w:pPr>
      <w:hyperlink r:id="rId6" w:anchor="mitchell" w:history="1">
        <w:r w:rsidRPr="00CF5ACD">
          <w:rPr>
            <w:rStyle w:val="Hyperlink"/>
            <w:b/>
            <w:bCs/>
          </w:rPr>
          <w:t>Corey Mitchell</w:t>
        </w:r>
      </w:hyperlink>
      <w:r w:rsidRPr="00CF5ACD">
        <w:t xml:space="preserve"> </w:t>
      </w:r>
    </w:p>
    <w:p w:rsidR="00CF5ACD" w:rsidRPr="00CF5ACD" w:rsidRDefault="00CF5ACD" w:rsidP="00CF5ACD">
      <w:pPr>
        <w:numPr>
          <w:ilvl w:val="0"/>
          <w:numId w:val="1"/>
        </w:numPr>
      </w:pPr>
      <w:hyperlink r:id="rId7" w:anchor="prothero" w:history="1">
        <w:r w:rsidRPr="00CF5ACD">
          <w:rPr>
            <w:rStyle w:val="Hyperlink"/>
            <w:b/>
            <w:bCs/>
          </w:rPr>
          <w:t xml:space="preserve">Arianna </w:t>
        </w:r>
        <w:proofErr w:type="spellStart"/>
        <w:r w:rsidRPr="00CF5ACD">
          <w:rPr>
            <w:rStyle w:val="Hyperlink"/>
            <w:b/>
            <w:bCs/>
          </w:rPr>
          <w:t>Prothero</w:t>
        </w:r>
        <w:proofErr w:type="spellEnd"/>
      </w:hyperlink>
      <w:r w:rsidRPr="00CF5ACD">
        <w:t xml:space="preserve"> </w:t>
      </w:r>
    </w:p>
    <w:p w:rsidR="00CF5ACD" w:rsidRPr="00CF5ACD" w:rsidRDefault="00CF5ACD" w:rsidP="00CF5ACD">
      <w:pPr>
        <w:numPr>
          <w:ilvl w:val="0"/>
          <w:numId w:val="1"/>
        </w:numPr>
      </w:pPr>
      <w:hyperlink r:id="rId8" w:anchor="superville" w:history="1">
        <w:proofErr w:type="spellStart"/>
        <w:r w:rsidRPr="00CF5ACD">
          <w:rPr>
            <w:rStyle w:val="Hyperlink"/>
            <w:b/>
            <w:bCs/>
          </w:rPr>
          <w:t>Denisa</w:t>
        </w:r>
        <w:proofErr w:type="spellEnd"/>
        <w:r w:rsidRPr="00CF5ACD">
          <w:rPr>
            <w:rStyle w:val="Hyperlink"/>
            <w:b/>
            <w:bCs/>
          </w:rPr>
          <w:t xml:space="preserve"> R. </w:t>
        </w:r>
        <w:proofErr w:type="spellStart"/>
        <w:r w:rsidRPr="00CF5ACD">
          <w:rPr>
            <w:rStyle w:val="Hyperlink"/>
            <w:b/>
            <w:bCs/>
          </w:rPr>
          <w:t>Superville</w:t>
        </w:r>
        <w:proofErr w:type="spellEnd"/>
      </w:hyperlink>
      <w:r w:rsidRPr="00CF5ACD">
        <w:t xml:space="preserve"> </w:t>
      </w:r>
    </w:p>
    <w:p w:rsidR="00CF5ACD" w:rsidRPr="00CF5ACD" w:rsidRDefault="00CF5ACD" w:rsidP="00CF5ACD">
      <w:hyperlink r:id="rId9" w:history="1">
        <w:r w:rsidRPr="00CF5ACD">
          <w:rPr>
            <w:rStyle w:val="Hyperlink"/>
            <w:b/>
            <w:bCs/>
          </w:rPr>
          <w:t>Editor's Note: Who's Ready to Be a Principal?</w:t>
        </w:r>
      </w:hyperlink>
    </w:p>
    <w:p w:rsidR="00CF5ACD" w:rsidRPr="00CF5ACD" w:rsidRDefault="00CF5ACD" w:rsidP="00CF5ACD">
      <w:r w:rsidRPr="00CF5ACD">
        <w:t xml:space="preserve">The principal’s job has changed dramatically, but many of the programs that prepare future school leaders don’t bestow the knowledge and skills they need to be effective. </w:t>
      </w:r>
    </w:p>
    <w:p w:rsidR="00CF5ACD" w:rsidRPr="00CF5ACD" w:rsidRDefault="00CF5ACD" w:rsidP="00CF5ACD">
      <w:r w:rsidRPr="00CF5ACD">
        <w:t>January 25, 2017 – Education Week</w:t>
      </w:r>
    </w:p>
    <w:p w:rsidR="00CF5ACD" w:rsidRPr="00CF5ACD" w:rsidRDefault="00CF5ACD" w:rsidP="00CF5ACD">
      <w:hyperlink r:id="rId10" w:history="1">
        <w:r w:rsidRPr="00CF5ACD">
          <w:rPr>
            <w:rStyle w:val="Hyperlink"/>
            <w:b/>
            <w:bCs/>
          </w:rPr>
          <w:t>New Principal Standards Catch On</w:t>
        </w:r>
      </w:hyperlink>
    </w:p>
    <w:p w:rsidR="00CF5ACD" w:rsidRPr="00CF5ACD" w:rsidRDefault="00CF5ACD" w:rsidP="00CF5ACD">
      <w:r w:rsidRPr="00CF5ACD">
        <w:t xml:space="preserve">A national set of revised professional goals for school principals are pushing some states and universities to rethink and redesign preparation. </w:t>
      </w:r>
    </w:p>
    <w:p w:rsidR="00CF5ACD" w:rsidRPr="00CF5ACD" w:rsidRDefault="00CF5ACD" w:rsidP="00CF5ACD">
      <w:r w:rsidRPr="00CF5ACD">
        <w:t>January 25, 2017 – Education Week</w:t>
      </w:r>
    </w:p>
    <w:p w:rsidR="00CF5ACD" w:rsidRPr="00CF5ACD" w:rsidRDefault="00CF5ACD" w:rsidP="00CF5ACD">
      <w:hyperlink r:id="rId11" w:history="1">
        <w:r w:rsidRPr="00CF5ACD">
          <w:rPr>
            <w:rStyle w:val="Hyperlink"/>
            <w:b/>
            <w:bCs/>
          </w:rPr>
          <w:t>From Teacher to Principal: A Look at the Typical Pathway</w:t>
        </w:r>
      </w:hyperlink>
    </w:p>
    <w:p w:rsidR="00CF5ACD" w:rsidRPr="00CF5ACD" w:rsidRDefault="00CF5ACD" w:rsidP="00CF5ACD">
      <w:r w:rsidRPr="00CF5ACD">
        <w:t xml:space="preserve">The career path to the </w:t>
      </w:r>
      <w:proofErr w:type="spellStart"/>
      <w:r w:rsidRPr="00CF5ACD">
        <w:t>principalship</w:t>
      </w:r>
      <w:proofErr w:type="spellEnd"/>
      <w:r w:rsidRPr="00CF5ACD">
        <w:t xml:space="preserve"> has been a fairly rigid one until recently. </w:t>
      </w:r>
    </w:p>
    <w:p w:rsidR="00CF5ACD" w:rsidRPr="00CF5ACD" w:rsidRDefault="00CF5ACD" w:rsidP="00CF5ACD">
      <w:r w:rsidRPr="00CF5ACD">
        <w:t>January 25, 2017 – Education Week</w:t>
      </w:r>
    </w:p>
    <w:p w:rsidR="00CF5ACD" w:rsidRPr="00CF5ACD" w:rsidRDefault="00CF5ACD" w:rsidP="00CF5ACD">
      <w:hyperlink r:id="rId12" w:history="1">
        <w:r w:rsidRPr="00CF5ACD">
          <w:rPr>
            <w:rStyle w:val="Hyperlink"/>
            <w:b/>
            <w:bCs/>
          </w:rPr>
          <w:t>Niche Training for Principals Aims to Fill Skill Gaps</w:t>
        </w:r>
      </w:hyperlink>
    </w:p>
    <w:p w:rsidR="00CF5ACD" w:rsidRPr="00CF5ACD" w:rsidRDefault="00CF5ACD" w:rsidP="00CF5ACD">
      <w:r w:rsidRPr="00CF5ACD">
        <w:t xml:space="preserve">For many principals and other school leaders, learning how to handle some of the toughest issues in schools happens only after they are on the job. </w:t>
      </w:r>
    </w:p>
    <w:p w:rsidR="00CF5ACD" w:rsidRPr="00CF5ACD" w:rsidRDefault="00CF5ACD" w:rsidP="00CF5ACD">
      <w:r w:rsidRPr="00CF5ACD">
        <w:t>January 25, 2017 – Education Week</w:t>
      </w:r>
    </w:p>
    <w:p w:rsidR="00CF5ACD" w:rsidRPr="00CF5ACD" w:rsidRDefault="00CF5ACD" w:rsidP="00CF5ACD">
      <w:hyperlink r:id="rId13" w:history="1">
        <w:r w:rsidRPr="00CF5ACD">
          <w:rPr>
            <w:rStyle w:val="Hyperlink"/>
            <w:b/>
            <w:bCs/>
          </w:rPr>
          <w:t>Pressure Mounts on Higher Ed. to Improve Principal Preparation</w:t>
        </w:r>
      </w:hyperlink>
    </w:p>
    <w:p w:rsidR="00CF5ACD" w:rsidRPr="00CF5ACD" w:rsidRDefault="00CF5ACD" w:rsidP="00CF5ACD">
      <w:r w:rsidRPr="00CF5ACD">
        <w:t xml:space="preserve">Calls to modernize how prospective principals are selected and trained are being heeded in some states and universities. </w:t>
      </w:r>
    </w:p>
    <w:p w:rsidR="00CF5ACD" w:rsidRPr="00CF5ACD" w:rsidRDefault="00CF5ACD" w:rsidP="00CF5ACD">
      <w:r w:rsidRPr="00CF5ACD">
        <w:t>January 25, 2017 – Education Week</w:t>
      </w:r>
    </w:p>
    <w:p w:rsidR="00CF5ACD" w:rsidRPr="00CF5ACD" w:rsidRDefault="00CF5ACD" w:rsidP="00CF5ACD">
      <w:hyperlink r:id="rId14" w:history="1">
        <w:r w:rsidRPr="00CF5ACD">
          <w:rPr>
            <w:rStyle w:val="Hyperlink"/>
            <w:b/>
            <w:bCs/>
          </w:rPr>
          <w:t>Principal-Preparation Programs Get Major Makeover in Illinois</w:t>
        </w:r>
      </w:hyperlink>
    </w:p>
    <w:p w:rsidR="00CF5ACD" w:rsidRPr="00CF5ACD" w:rsidRDefault="00CF5ACD" w:rsidP="00CF5ACD">
      <w:r w:rsidRPr="00CF5ACD">
        <w:t xml:space="preserve">The state's move to overhaul training for school leaders has shifted university-based programs' focus to developing principals who are strong instructional leaders. </w:t>
      </w:r>
    </w:p>
    <w:p w:rsidR="00CF5ACD" w:rsidRPr="00CF5ACD" w:rsidRDefault="00CF5ACD" w:rsidP="00CF5ACD">
      <w:r w:rsidRPr="00CF5ACD">
        <w:t>January 25, 2017 – Education Week</w:t>
      </w:r>
    </w:p>
    <w:p w:rsidR="00CF5ACD" w:rsidRPr="00CF5ACD" w:rsidRDefault="00CF5ACD" w:rsidP="00CF5ACD">
      <w:hyperlink r:id="rId15" w:history="1">
        <w:r w:rsidRPr="00CF5ACD">
          <w:rPr>
            <w:rStyle w:val="Hyperlink"/>
            <w:b/>
            <w:bCs/>
          </w:rPr>
          <w:t xml:space="preserve">Teachers, What Makes an Ideal Principal? </w:t>
        </w:r>
      </w:hyperlink>
    </w:p>
    <w:p w:rsidR="00CF5ACD" w:rsidRPr="00CF5ACD" w:rsidRDefault="00CF5ACD" w:rsidP="00CF5ACD">
      <w:r w:rsidRPr="00CF5ACD">
        <w:rPr>
          <w:i/>
          <w:iCs/>
        </w:rPr>
        <w:t>Education Week</w:t>
      </w:r>
      <w:r w:rsidRPr="00CF5ACD">
        <w:t xml:space="preserve"> asked teachers to share their visions for what makes an ideal principal. Read some of their responses, then share your own take on the #</w:t>
      </w:r>
      <w:proofErr w:type="spellStart"/>
      <w:r w:rsidRPr="00CF5ACD">
        <w:t>idealprincipal</w:t>
      </w:r>
      <w:proofErr w:type="spellEnd"/>
      <w:r w:rsidRPr="00CF5ACD">
        <w:t xml:space="preserve"> to describe the qualities, traits, and experiences that add up to a strong, effective principal. </w:t>
      </w:r>
    </w:p>
    <w:p w:rsidR="00CF5ACD" w:rsidRPr="00CF5ACD" w:rsidRDefault="00CF5ACD" w:rsidP="00CF5ACD">
      <w:r w:rsidRPr="00CF5ACD">
        <w:t>January 25, 2017 – Education Week</w:t>
      </w:r>
    </w:p>
    <w:p w:rsidR="00CF5ACD" w:rsidRPr="00CF5ACD" w:rsidRDefault="00CF5ACD" w:rsidP="00CF5ACD">
      <w:pPr>
        <w:rPr>
          <w:b/>
          <w:bCs/>
        </w:rPr>
      </w:pPr>
    </w:p>
    <w:p w:rsidR="00E22D5A" w:rsidRDefault="00E22D5A"/>
    <w:sectPr w:rsidR="00E2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F4398"/>
    <w:multiLevelType w:val="multilevel"/>
    <w:tmpl w:val="9BF6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CD"/>
    <w:rsid w:val="00953082"/>
    <w:rsid w:val="00CF5ACD"/>
    <w:rsid w:val="00E2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1CE0E-6566-4D4B-B141-0B5B8234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47244">
      <w:bodyDiv w:val="1"/>
      <w:marLeft w:val="0"/>
      <w:marRight w:val="0"/>
      <w:marTop w:val="0"/>
      <w:marBottom w:val="0"/>
      <w:divBdr>
        <w:top w:val="none" w:sz="0" w:space="0" w:color="auto"/>
        <w:left w:val="none" w:sz="0" w:space="0" w:color="auto"/>
        <w:bottom w:val="none" w:sz="0" w:space="0" w:color="auto"/>
        <w:right w:val="none" w:sz="0" w:space="0" w:color="auto"/>
      </w:divBdr>
      <w:divsChild>
        <w:div w:id="112753364">
          <w:marLeft w:val="0"/>
          <w:marRight w:val="0"/>
          <w:marTop w:val="0"/>
          <w:marBottom w:val="0"/>
          <w:divBdr>
            <w:top w:val="none" w:sz="0" w:space="0" w:color="auto"/>
            <w:left w:val="single" w:sz="6" w:space="0" w:color="666666"/>
            <w:bottom w:val="single" w:sz="6" w:space="0" w:color="666666"/>
            <w:right w:val="single" w:sz="6" w:space="0" w:color="666666"/>
          </w:divBdr>
          <w:divsChild>
            <w:div w:id="2118022960">
              <w:marLeft w:val="0"/>
              <w:marRight w:val="0"/>
              <w:marTop w:val="150"/>
              <w:marBottom w:val="150"/>
              <w:divBdr>
                <w:top w:val="none" w:sz="0" w:space="0" w:color="auto"/>
                <w:left w:val="none" w:sz="0" w:space="0" w:color="auto"/>
                <w:bottom w:val="none" w:sz="0" w:space="0" w:color="auto"/>
                <w:right w:val="none" w:sz="0" w:space="0" w:color="auto"/>
              </w:divBdr>
              <w:divsChild>
                <w:div w:id="336660263">
                  <w:marLeft w:val="0"/>
                  <w:marRight w:val="0"/>
                  <w:marTop w:val="0"/>
                  <w:marBottom w:val="0"/>
                  <w:divBdr>
                    <w:top w:val="none" w:sz="0" w:space="0" w:color="auto"/>
                    <w:left w:val="none" w:sz="0" w:space="0" w:color="auto"/>
                    <w:bottom w:val="none" w:sz="0" w:space="0" w:color="auto"/>
                    <w:right w:val="none" w:sz="0" w:space="0" w:color="auto"/>
                  </w:divBdr>
                  <w:divsChild>
                    <w:div w:id="1700082251">
                      <w:marLeft w:val="0"/>
                      <w:marRight w:val="225"/>
                      <w:marTop w:val="0"/>
                      <w:marBottom w:val="0"/>
                      <w:divBdr>
                        <w:top w:val="none" w:sz="0" w:space="0" w:color="auto"/>
                        <w:left w:val="none" w:sz="0" w:space="0" w:color="auto"/>
                        <w:bottom w:val="none" w:sz="0" w:space="0" w:color="auto"/>
                        <w:right w:val="none" w:sz="0" w:space="0" w:color="auto"/>
                      </w:divBdr>
                      <w:divsChild>
                        <w:div w:id="502167240">
                          <w:marLeft w:val="0"/>
                          <w:marRight w:val="0"/>
                          <w:marTop w:val="0"/>
                          <w:marBottom w:val="0"/>
                          <w:divBdr>
                            <w:top w:val="none" w:sz="0" w:space="0" w:color="auto"/>
                            <w:left w:val="none" w:sz="0" w:space="0" w:color="auto"/>
                            <w:bottom w:val="none" w:sz="0" w:space="0" w:color="auto"/>
                            <w:right w:val="none" w:sz="0" w:space="0" w:color="auto"/>
                          </w:divBdr>
                        </w:div>
                        <w:div w:id="180320569">
                          <w:marLeft w:val="0"/>
                          <w:marRight w:val="0"/>
                          <w:marTop w:val="150"/>
                          <w:marBottom w:val="150"/>
                          <w:divBdr>
                            <w:top w:val="none" w:sz="0" w:space="0" w:color="auto"/>
                            <w:left w:val="none" w:sz="0" w:space="0" w:color="auto"/>
                            <w:bottom w:val="none" w:sz="0" w:space="0" w:color="auto"/>
                            <w:right w:val="none" w:sz="0" w:space="0" w:color="auto"/>
                          </w:divBdr>
                          <w:divsChild>
                            <w:div w:id="2064401789">
                              <w:marLeft w:val="0"/>
                              <w:marRight w:val="0"/>
                              <w:marTop w:val="0"/>
                              <w:marBottom w:val="300"/>
                              <w:divBdr>
                                <w:top w:val="none" w:sz="0" w:space="0" w:color="auto"/>
                                <w:left w:val="none" w:sz="0" w:space="0" w:color="auto"/>
                                <w:bottom w:val="none" w:sz="0" w:space="0" w:color="auto"/>
                                <w:right w:val="none" w:sz="0" w:space="0" w:color="auto"/>
                              </w:divBdr>
                              <w:divsChild>
                                <w:div w:id="1427340170">
                                  <w:marLeft w:val="0"/>
                                  <w:marRight w:val="0"/>
                                  <w:marTop w:val="0"/>
                                  <w:marBottom w:val="0"/>
                                  <w:divBdr>
                                    <w:top w:val="none" w:sz="0" w:space="0" w:color="auto"/>
                                    <w:left w:val="none" w:sz="0" w:space="0" w:color="auto"/>
                                    <w:bottom w:val="none" w:sz="0" w:space="0" w:color="auto"/>
                                    <w:right w:val="none" w:sz="0" w:space="0" w:color="auto"/>
                                  </w:divBdr>
                                  <w:divsChild>
                                    <w:div w:id="20680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0514">
                              <w:marLeft w:val="0"/>
                              <w:marRight w:val="0"/>
                              <w:marTop w:val="0"/>
                              <w:marBottom w:val="300"/>
                              <w:divBdr>
                                <w:top w:val="none" w:sz="0" w:space="0" w:color="auto"/>
                                <w:left w:val="none" w:sz="0" w:space="0" w:color="auto"/>
                                <w:bottom w:val="none" w:sz="0" w:space="0" w:color="auto"/>
                                <w:right w:val="none" w:sz="0" w:space="0" w:color="auto"/>
                              </w:divBdr>
                              <w:divsChild>
                                <w:div w:id="1472213126">
                                  <w:marLeft w:val="0"/>
                                  <w:marRight w:val="0"/>
                                  <w:marTop w:val="0"/>
                                  <w:marBottom w:val="0"/>
                                  <w:divBdr>
                                    <w:top w:val="none" w:sz="0" w:space="0" w:color="auto"/>
                                    <w:left w:val="none" w:sz="0" w:space="0" w:color="auto"/>
                                    <w:bottom w:val="none" w:sz="0" w:space="0" w:color="auto"/>
                                    <w:right w:val="none" w:sz="0" w:space="0" w:color="auto"/>
                                  </w:divBdr>
                                </w:div>
                              </w:divsChild>
                            </w:div>
                            <w:div w:id="1339309124">
                              <w:marLeft w:val="0"/>
                              <w:marRight w:val="0"/>
                              <w:marTop w:val="0"/>
                              <w:marBottom w:val="300"/>
                              <w:divBdr>
                                <w:top w:val="none" w:sz="0" w:space="0" w:color="auto"/>
                                <w:left w:val="none" w:sz="0" w:space="0" w:color="auto"/>
                                <w:bottom w:val="none" w:sz="0" w:space="0" w:color="auto"/>
                                <w:right w:val="none" w:sz="0" w:space="0" w:color="auto"/>
                              </w:divBdr>
                              <w:divsChild>
                                <w:div w:id="1693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6937">
                          <w:marLeft w:val="0"/>
                          <w:marRight w:val="0"/>
                          <w:marTop w:val="150"/>
                          <w:marBottom w:val="0"/>
                          <w:divBdr>
                            <w:top w:val="none" w:sz="0" w:space="0" w:color="auto"/>
                            <w:left w:val="none" w:sz="0" w:space="0" w:color="auto"/>
                            <w:bottom w:val="none" w:sz="0" w:space="0" w:color="auto"/>
                            <w:right w:val="none" w:sz="0" w:space="0" w:color="auto"/>
                          </w:divBdr>
                          <w:divsChild>
                            <w:div w:id="855732278">
                              <w:marLeft w:val="0"/>
                              <w:marRight w:val="0"/>
                              <w:marTop w:val="0"/>
                              <w:marBottom w:val="0"/>
                              <w:divBdr>
                                <w:top w:val="none" w:sz="0" w:space="0" w:color="auto"/>
                                <w:left w:val="none" w:sz="0" w:space="0" w:color="auto"/>
                                <w:bottom w:val="none" w:sz="0" w:space="0" w:color="auto"/>
                                <w:right w:val="none" w:sz="0" w:space="0" w:color="auto"/>
                              </w:divBdr>
                            </w:div>
                            <w:div w:id="1093013077">
                              <w:marLeft w:val="0"/>
                              <w:marRight w:val="0"/>
                              <w:marTop w:val="0"/>
                              <w:marBottom w:val="0"/>
                              <w:divBdr>
                                <w:top w:val="none" w:sz="0" w:space="0" w:color="auto"/>
                                <w:left w:val="none" w:sz="0" w:space="0" w:color="auto"/>
                                <w:bottom w:val="none" w:sz="0" w:space="0" w:color="auto"/>
                                <w:right w:val="none" w:sz="0" w:space="0" w:color="auto"/>
                              </w:divBdr>
                              <w:divsChild>
                                <w:div w:id="1700232709">
                                  <w:marLeft w:val="0"/>
                                  <w:marRight w:val="0"/>
                                  <w:marTop w:val="0"/>
                                  <w:marBottom w:val="300"/>
                                  <w:divBdr>
                                    <w:top w:val="none" w:sz="0" w:space="0" w:color="auto"/>
                                    <w:left w:val="none" w:sz="0" w:space="0" w:color="auto"/>
                                    <w:bottom w:val="none" w:sz="0" w:space="0" w:color="auto"/>
                                    <w:right w:val="none" w:sz="0" w:space="0" w:color="auto"/>
                                  </w:divBdr>
                                </w:div>
                              </w:divsChild>
                            </w:div>
                            <w:div w:id="1504512552">
                              <w:marLeft w:val="0"/>
                              <w:marRight w:val="0"/>
                              <w:marTop w:val="0"/>
                              <w:marBottom w:val="0"/>
                              <w:divBdr>
                                <w:top w:val="none" w:sz="0" w:space="0" w:color="auto"/>
                                <w:left w:val="none" w:sz="0" w:space="0" w:color="auto"/>
                                <w:bottom w:val="none" w:sz="0" w:space="0" w:color="auto"/>
                                <w:right w:val="none" w:sz="0" w:space="0" w:color="auto"/>
                              </w:divBdr>
                            </w:div>
                            <w:div w:id="1305432138">
                              <w:marLeft w:val="0"/>
                              <w:marRight w:val="0"/>
                              <w:marTop w:val="0"/>
                              <w:marBottom w:val="0"/>
                              <w:divBdr>
                                <w:top w:val="none" w:sz="0" w:space="0" w:color="auto"/>
                                <w:left w:val="none" w:sz="0" w:space="0" w:color="auto"/>
                                <w:bottom w:val="none" w:sz="0" w:space="0" w:color="auto"/>
                                <w:right w:val="none" w:sz="0" w:space="0" w:color="auto"/>
                              </w:divBdr>
                              <w:divsChild>
                                <w:div w:id="669720226">
                                  <w:marLeft w:val="0"/>
                                  <w:marRight w:val="0"/>
                                  <w:marTop w:val="0"/>
                                  <w:marBottom w:val="300"/>
                                  <w:divBdr>
                                    <w:top w:val="none" w:sz="0" w:space="0" w:color="auto"/>
                                    <w:left w:val="none" w:sz="0" w:space="0" w:color="auto"/>
                                    <w:bottom w:val="none" w:sz="0" w:space="0" w:color="auto"/>
                                    <w:right w:val="none" w:sz="0" w:space="0" w:color="auto"/>
                                  </w:divBdr>
                                </w:div>
                              </w:divsChild>
                            </w:div>
                            <w:div w:id="1464352427">
                              <w:marLeft w:val="0"/>
                              <w:marRight w:val="0"/>
                              <w:marTop w:val="0"/>
                              <w:marBottom w:val="0"/>
                              <w:divBdr>
                                <w:top w:val="none" w:sz="0" w:space="0" w:color="auto"/>
                                <w:left w:val="none" w:sz="0" w:space="0" w:color="auto"/>
                                <w:bottom w:val="none" w:sz="0" w:space="0" w:color="auto"/>
                                <w:right w:val="none" w:sz="0" w:space="0" w:color="auto"/>
                              </w:divBdr>
                            </w:div>
                            <w:div w:id="2067679260">
                              <w:marLeft w:val="0"/>
                              <w:marRight w:val="0"/>
                              <w:marTop w:val="0"/>
                              <w:marBottom w:val="0"/>
                              <w:divBdr>
                                <w:top w:val="none" w:sz="0" w:space="0" w:color="auto"/>
                                <w:left w:val="none" w:sz="0" w:space="0" w:color="auto"/>
                                <w:bottom w:val="none" w:sz="0" w:space="0" w:color="auto"/>
                                <w:right w:val="none" w:sz="0" w:space="0" w:color="auto"/>
                              </w:divBdr>
                              <w:divsChild>
                                <w:div w:id="1166282973">
                                  <w:marLeft w:val="0"/>
                                  <w:marRight w:val="0"/>
                                  <w:marTop w:val="0"/>
                                  <w:marBottom w:val="300"/>
                                  <w:divBdr>
                                    <w:top w:val="none" w:sz="0" w:space="0" w:color="auto"/>
                                    <w:left w:val="none" w:sz="0" w:space="0" w:color="auto"/>
                                    <w:bottom w:val="none" w:sz="0" w:space="0" w:color="auto"/>
                                    <w:right w:val="none" w:sz="0" w:space="0" w:color="auto"/>
                                  </w:divBdr>
                                </w:div>
                              </w:divsChild>
                            </w:div>
                            <w:div w:id="2005467744">
                              <w:marLeft w:val="0"/>
                              <w:marRight w:val="0"/>
                              <w:marTop w:val="0"/>
                              <w:marBottom w:val="0"/>
                              <w:divBdr>
                                <w:top w:val="none" w:sz="0" w:space="0" w:color="auto"/>
                                <w:left w:val="none" w:sz="0" w:space="0" w:color="auto"/>
                                <w:bottom w:val="none" w:sz="0" w:space="0" w:color="auto"/>
                                <w:right w:val="none" w:sz="0" w:space="0" w:color="auto"/>
                              </w:divBdr>
                            </w:div>
                            <w:div w:id="815073145">
                              <w:marLeft w:val="0"/>
                              <w:marRight w:val="0"/>
                              <w:marTop w:val="0"/>
                              <w:marBottom w:val="0"/>
                              <w:divBdr>
                                <w:top w:val="none" w:sz="0" w:space="0" w:color="auto"/>
                                <w:left w:val="none" w:sz="0" w:space="0" w:color="auto"/>
                                <w:bottom w:val="none" w:sz="0" w:space="0" w:color="auto"/>
                                <w:right w:val="none" w:sz="0" w:space="0" w:color="auto"/>
                              </w:divBdr>
                              <w:divsChild>
                                <w:div w:id="409932729">
                                  <w:marLeft w:val="0"/>
                                  <w:marRight w:val="0"/>
                                  <w:marTop w:val="0"/>
                                  <w:marBottom w:val="300"/>
                                  <w:divBdr>
                                    <w:top w:val="none" w:sz="0" w:space="0" w:color="auto"/>
                                    <w:left w:val="none" w:sz="0" w:space="0" w:color="auto"/>
                                    <w:bottom w:val="none" w:sz="0" w:space="0" w:color="auto"/>
                                    <w:right w:val="none" w:sz="0" w:space="0" w:color="auto"/>
                                  </w:divBdr>
                                </w:div>
                              </w:divsChild>
                            </w:div>
                            <w:div w:id="1092361057">
                              <w:marLeft w:val="0"/>
                              <w:marRight w:val="0"/>
                              <w:marTop w:val="0"/>
                              <w:marBottom w:val="0"/>
                              <w:divBdr>
                                <w:top w:val="none" w:sz="0" w:space="0" w:color="auto"/>
                                <w:left w:val="none" w:sz="0" w:space="0" w:color="auto"/>
                                <w:bottom w:val="none" w:sz="0" w:space="0" w:color="auto"/>
                                <w:right w:val="none" w:sz="0" w:space="0" w:color="auto"/>
                              </w:divBdr>
                            </w:div>
                            <w:div w:id="308287421">
                              <w:marLeft w:val="0"/>
                              <w:marRight w:val="0"/>
                              <w:marTop w:val="0"/>
                              <w:marBottom w:val="0"/>
                              <w:divBdr>
                                <w:top w:val="none" w:sz="0" w:space="0" w:color="auto"/>
                                <w:left w:val="none" w:sz="0" w:space="0" w:color="auto"/>
                                <w:bottom w:val="none" w:sz="0" w:space="0" w:color="auto"/>
                                <w:right w:val="none" w:sz="0" w:space="0" w:color="auto"/>
                              </w:divBdr>
                              <w:divsChild>
                                <w:div w:id="2020423407">
                                  <w:marLeft w:val="0"/>
                                  <w:marRight w:val="0"/>
                                  <w:marTop w:val="0"/>
                                  <w:marBottom w:val="300"/>
                                  <w:divBdr>
                                    <w:top w:val="none" w:sz="0" w:space="0" w:color="auto"/>
                                    <w:left w:val="none" w:sz="0" w:space="0" w:color="auto"/>
                                    <w:bottom w:val="none" w:sz="0" w:space="0" w:color="auto"/>
                                    <w:right w:val="none" w:sz="0" w:space="0" w:color="auto"/>
                                  </w:divBdr>
                                </w:div>
                              </w:divsChild>
                            </w:div>
                            <w:div w:id="1307126723">
                              <w:marLeft w:val="0"/>
                              <w:marRight w:val="0"/>
                              <w:marTop w:val="0"/>
                              <w:marBottom w:val="0"/>
                              <w:divBdr>
                                <w:top w:val="none" w:sz="0" w:space="0" w:color="auto"/>
                                <w:left w:val="none" w:sz="0" w:space="0" w:color="auto"/>
                                <w:bottom w:val="none" w:sz="0" w:space="0" w:color="auto"/>
                                <w:right w:val="none" w:sz="0" w:space="0" w:color="auto"/>
                              </w:divBdr>
                            </w:div>
                            <w:div w:id="607737529">
                              <w:marLeft w:val="0"/>
                              <w:marRight w:val="0"/>
                              <w:marTop w:val="0"/>
                              <w:marBottom w:val="0"/>
                              <w:divBdr>
                                <w:top w:val="none" w:sz="0" w:space="0" w:color="auto"/>
                                <w:left w:val="none" w:sz="0" w:space="0" w:color="auto"/>
                                <w:bottom w:val="none" w:sz="0" w:space="0" w:color="auto"/>
                                <w:right w:val="none" w:sz="0" w:space="0" w:color="auto"/>
                              </w:divBdr>
                              <w:divsChild>
                                <w:div w:id="1950351671">
                                  <w:marLeft w:val="0"/>
                                  <w:marRight w:val="0"/>
                                  <w:marTop w:val="0"/>
                                  <w:marBottom w:val="300"/>
                                  <w:divBdr>
                                    <w:top w:val="none" w:sz="0" w:space="0" w:color="auto"/>
                                    <w:left w:val="none" w:sz="0" w:space="0" w:color="auto"/>
                                    <w:bottom w:val="none" w:sz="0" w:space="0" w:color="auto"/>
                                    <w:right w:val="none" w:sz="0" w:space="0" w:color="auto"/>
                                  </w:divBdr>
                                </w:div>
                              </w:divsChild>
                            </w:div>
                            <w:div w:id="385032870">
                              <w:marLeft w:val="0"/>
                              <w:marRight w:val="0"/>
                              <w:marTop w:val="0"/>
                              <w:marBottom w:val="0"/>
                              <w:divBdr>
                                <w:top w:val="none" w:sz="0" w:space="0" w:color="auto"/>
                                <w:left w:val="none" w:sz="0" w:space="0" w:color="auto"/>
                                <w:bottom w:val="none" w:sz="0" w:space="0" w:color="auto"/>
                                <w:right w:val="none" w:sz="0" w:space="0" w:color="auto"/>
                              </w:divBdr>
                            </w:div>
                            <w:div w:id="175535318">
                              <w:marLeft w:val="0"/>
                              <w:marRight w:val="0"/>
                              <w:marTop w:val="0"/>
                              <w:marBottom w:val="0"/>
                              <w:divBdr>
                                <w:top w:val="none" w:sz="0" w:space="0" w:color="auto"/>
                                <w:left w:val="none" w:sz="0" w:space="0" w:color="auto"/>
                                <w:bottom w:val="none" w:sz="0" w:space="0" w:color="auto"/>
                                <w:right w:val="none" w:sz="0" w:space="0" w:color="auto"/>
                              </w:divBdr>
                              <w:divsChild>
                                <w:div w:id="10111766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0481216">
                      <w:marLeft w:val="0"/>
                      <w:marRight w:val="0"/>
                      <w:marTop w:val="0"/>
                      <w:marBottom w:val="0"/>
                      <w:divBdr>
                        <w:top w:val="none" w:sz="0" w:space="0" w:color="auto"/>
                        <w:left w:val="none" w:sz="0" w:space="0" w:color="auto"/>
                        <w:bottom w:val="none" w:sz="0" w:space="0" w:color="auto"/>
                        <w:right w:val="none" w:sz="0" w:space="0" w:color="auto"/>
                      </w:divBdr>
                      <w:divsChild>
                        <w:div w:id="166557084">
                          <w:marLeft w:val="0"/>
                          <w:marRight w:val="0"/>
                          <w:marTop w:val="0"/>
                          <w:marBottom w:val="75"/>
                          <w:divBdr>
                            <w:top w:val="none" w:sz="0" w:space="0" w:color="auto"/>
                            <w:left w:val="none" w:sz="0" w:space="0" w:color="auto"/>
                            <w:bottom w:val="dotted" w:sz="6" w:space="2" w:color="CCCCCC"/>
                            <w:right w:val="none" w:sz="0" w:space="0" w:color="auto"/>
                          </w:divBdr>
                        </w:div>
                        <w:div w:id="88698738">
                          <w:marLeft w:val="0"/>
                          <w:marRight w:val="0"/>
                          <w:marTop w:val="0"/>
                          <w:marBottom w:val="75"/>
                          <w:divBdr>
                            <w:top w:val="single" w:sz="6" w:space="0" w:color="CCCCCC"/>
                            <w:left w:val="none" w:sz="0" w:space="0" w:color="auto"/>
                            <w:bottom w:val="single" w:sz="6" w:space="4" w:color="CCCCCC"/>
                            <w:right w:val="none" w:sz="0" w:space="0" w:color="auto"/>
                          </w:divBdr>
                          <w:divsChild>
                            <w:div w:id="507135374">
                              <w:marLeft w:val="0"/>
                              <w:marRight w:val="0"/>
                              <w:marTop w:val="0"/>
                              <w:marBottom w:val="0"/>
                              <w:divBdr>
                                <w:top w:val="none" w:sz="0" w:space="0" w:color="auto"/>
                                <w:left w:val="none" w:sz="0" w:space="0" w:color="auto"/>
                                <w:bottom w:val="single" w:sz="6" w:space="0" w:color="CCCCCC"/>
                                <w:right w:val="none" w:sz="0" w:space="0" w:color="auto"/>
                              </w:divBdr>
                            </w:div>
                          </w:divsChild>
                        </w:div>
                        <w:div w:id="1063287147">
                          <w:marLeft w:val="0"/>
                          <w:marRight w:val="0"/>
                          <w:marTop w:val="0"/>
                          <w:marBottom w:val="75"/>
                          <w:divBdr>
                            <w:top w:val="none" w:sz="0" w:space="0" w:color="auto"/>
                            <w:left w:val="none" w:sz="0" w:space="0" w:color="auto"/>
                            <w:bottom w:val="single" w:sz="6" w:space="11" w:color="CCCCCC"/>
                            <w:right w:val="none" w:sz="0" w:space="0" w:color="auto"/>
                          </w:divBdr>
                          <w:divsChild>
                            <w:div w:id="2105685257">
                              <w:marLeft w:val="0"/>
                              <w:marRight w:val="0"/>
                              <w:marTop w:val="0"/>
                              <w:marBottom w:val="0"/>
                              <w:divBdr>
                                <w:top w:val="none" w:sz="0" w:space="0" w:color="auto"/>
                                <w:left w:val="none" w:sz="0" w:space="0" w:color="auto"/>
                                <w:bottom w:val="none" w:sz="0" w:space="0" w:color="auto"/>
                                <w:right w:val="none" w:sz="0" w:space="0" w:color="auto"/>
                              </w:divBdr>
                              <w:divsChild>
                                <w:div w:id="599870858">
                                  <w:marLeft w:val="0"/>
                                  <w:marRight w:val="0"/>
                                  <w:marTop w:val="0"/>
                                  <w:marBottom w:val="0"/>
                                  <w:divBdr>
                                    <w:top w:val="none" w:sz="0" w:space="0" w:color="auto"/>
                                    <w:left w:val="none" w:sz="0" w:space="0" w:color="auto"/>
                                    <w:bottom w:val="none" w:sz="0" w:space="0" w:color="auto"/>
                                    <w:right w:val="none" w:sz="0" w:space="0" w:color="auto"/>
                                  </w:divBdr>
                                </w:div>
                                <w:div w:id="1942175728">
                                  <w:marLeft w:val="0"/>
                                  <w:marRight w:val="0"/>
                                  <w:marTop w:val="0"/>
                                  <w:marBottom w:val="0"/>
                                  <w:divBdr>
                                    <w:top w:val="none" w:sz="0" w:space="0" w:color="auto"/>
                                    <w:left w:val="none" w:sz="0" w:space="0" w:color="auto"/>
                                    <w:bottom w:val="none" w:sz="0" w:space="0" w:color="auto"/>
                                    <w:right w:val="none" w:sz="0" w:space="0" w:color="auto"/>
                                  </w:divBdr>
                                  <w:divsChild>
                                    <w:div w:id="9294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011017">
      <w:bodyDiv w:val="1"/>
      <w:marLeft w:val="0"/>
      <w:marRight w:val="0"/>
      <w:marTop w:val="0"/>
      <w:marBottom w:val="0"/>
      <w:divBdr>
        <w:top w:val="none" w:sz="0" w:space="0" w:color="auto"/>
        <w:left w:val="none" w:sz="0" w:space="0" w:color="auto"/>
        <w:bottom w:val="none" w:sz="0" w:space="0" w:color="auto"/>
        <w:right w:val="none" w:sz="0" w:space="0" w:color="auto"/>
      </w:divBdr>
      <w:divsChild>
        <w:div w:id="690499495">
          <w:marLeft w:val="0"/>
          <w:marRight w:val="0"/>
          <w:marTop w:val="0"/>
          <w:marBottom w:val="0"/>
          <w:divBdr>
            <w:top w:val="none" w:sz="0" w:space="0" w:color="auto"/>
            <w:left w:val="single" w:sz="6" w:space="0" w:color="666666"/>
            <w:bottom w:val="single" w:sz="6" w:space="0" w:color="666666"/>
            <w:right w:val="single" w:sz="6" w:space="0" w:color="666666"/>
          </w:divBdr>
          <w:divsChild>
            <w:div w:id="226838901">
              <w:marLeft w:val="0"/>
              <w:marRight w:val="0"/>
              <w:marTop w:val="150"/>
              <w:marBottom w:val="150"/>
              <w:divBdr>
                <w:top w:val="none" w:sz="0" w:space="0" w:color="auto"/>
                <w:left w:val="none" w:sz="0" w:space="0" w:color="auto"/>
                <w:bottom w:val="none" w:sz="0" w:space="0" w:color="auto"/>
                <w:right w:val="none" w:sz="0" w:space="0" w:color="auto"/>
              </w:divBdr>
              <w:divsChild>
                <w:div w:id="999961173">
                  <w:marLeft w:val="0"/>
                  <w:marRight w:val="0"/>
                  <w:marTop w:val="0"/>
                  <w:marBottom w:val="0"/>
                  <w:divBdr>
                    <w:top w:val="none" w:sz="0" w:space="0" w:color="auto"/>
                    <w:left w:val="none" w:sz="0" w:space="0" w:color="auto"/>
                    <w:bottom w:val="none" w:sz="0" w:space="0" w:color="auto"/>
                    <w:right w:val="none" w:sz="0" w:space="0" w:color="auto"/>
                  </w:divBdr>
                  <w:divsChild>
                    <w:div w:id="1115562066">
                      <w:marLeft w:val="0"/>
                      <w:marRight w:val="225"/>
                      <w:marTop w:val="0"/>
                      <w:marBottom w:val="0"/>
                      <w:divBdr>
                        <w:top w:val="none" w:sz="0" w:space="0" w:color="auto"/>
                        <w:left w:val="none" w:sz="0" w:space="0" w:color="auto"/>
                        <w:bottom w:val="none" w:sz="0" w:space="0" w:color="auto"/>
                        <w:right w:val="none" w:sz="0" w:space="0" w:color="auto"/>
                      </w:divBdr>
                      <w:divsChild>
                        <w:div w:id="2077623478">
                          <w:marLeft w:val="0"/>
                          <w:marRight w:val="0"/>
                          <w:marTop w:val="0"/>
                          <w:marBottom w:val="0"/>
                          <w:divBdr>
                            <w:top w:val="none" w:sz="0" w:space="0" w:color="auto"/>
                            <w:left w:val="none" w:sz="0" w:space="0" w:color="auto"/>
                            <w:bottom w:val="none" w:sz="0" w:space="0" w:color="auto"/>
                            <w:right w:val="none" w:sz="0" w:space="0" w:color="auto"/>
                          </w:divBdr>
                        </w:div>
                        <w:div w:id="1393502476">
                          <w:marLeft w:val="0"/>
                          <w:marRight w:val="0"/>
                          <w:marTop w:val="150"/>
                          <w:marBottom w:val="150"/>
                          <w:divBdr>
                            <w:top w:val="none" w:sz="0" w:space="0" w:color="auto"/>
                            <w:left w:val="none" w:sz="0" w:space="0" w:color="auto"/>
                            <w:bottom w:val="none" w:sz="0" w:space="0" w:color="auto"/>
                            <w:right w:val="none" w:sz="0" w:space="0" w:color="auto"/>
                          </w:divBdr>
                          <w:divsChild>
                            <w:div w:id="1789473117">
                              <w:marLeft w:val="0"/>
                              <w:marRight w:val="0"/>
                              <w:marTop w:val="0"/>
                              <w:marBottom w:val="300"/>
                              <w:divBdr>
                                <w:top w:val="none" w:sz="0" w:space="0" w:color="auto"/>
                                <w:left w:val="none" w:sz="0" w:space="0" w:color="auto"/>
                                <w:bottom w:val="none" w:sz="0" w:space="0" w:color="auto"/>
                                <w:right w:val="none" w:sz="0" w:space="0" w:color="auto"/>
                              </w:divBdr>
                              <w:divsChild>
                                <w:div w:id="868908180">
                                  <w:marLeft w:val="0"/>
                                  <w:marRight w:val="0"/>
                                  <w:marTop w:val="0"/>
                                  <w:marBottom w:val="0"/>
                                  <w:divBdr>
                                    <w:top w:val="none" w:sz="0" w:space="0" w:color="auto"/>
                                    <w:left w:val="none" w:sz="0" w:space="0" w:color="auto"/>
                                    <w:bottom w:val="none" w:sz="0" w:space="0" w:color="auto"/>
                                    <w:right w:val="none" w:sz="0" w:space="0" w:color="auto"/>
                                  </w:divBdr>
                                  <w:divsChild>
                                    <w:div w:id="11820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8245">
                              <w:marLeft w:val="0"/>
                              <w:marRight w:val="0"/>
                              <w:marTop w:val="0"/>
                              <w:marBottom w:val="300"/>
                              <w:divBdr>
                                <w:top w:val="none" w:sz="0" w:space="0" w:color="auto"/>
                                <w:left w:val="none" w:sz="0" w:space="0" w:color="auto"/>
                                <w:bottom w:val="none" w:sz="0" w:space="0" w:color="auto"/>
                                <w:right w:val="none" w:sz="0" w:space="0" w:color="auto"/>
                              </w:divBdr>
                              <w:divsChild>
                                <w:div w:id="1426415433">
                                  <w:marLeft w:val="0"/>
                                  <w:marRight w:val="0"/>
                                  <w:marTop w:val="0"/>
                                  <w:marBottom w:val="0"/>
                                  <w:divBdr>
                                    <w:top w:val="none" w:sz="0" w:space="0" w:color="auto"/>
                                    <w:left w:val="none" w:sz="0" w:space="0" w:color="auto"/>
                                    <w:bottom w:val="none" w:sz="0" w:space="0" w:color="auto"/>
                                    <w:right w:val="none" w:sz="0" w:space="0" w:color="auto"/>
                                  </w:divBdr>
                                </w:div>
                              </w:divsChild>
                            </w:div>
                            <w:div w:id="181825833">
                              <w:marLeft w:val="0"/>
                              <w:marRight w:val="0"/>
                              <w:marTop w:val="0"/>
                              <w:marBottom w:val="300"/>
                              <w:divBdr>
                                <w:top w:val="none" w:sz="0" w:space="0" w:color="auto"/>
                                <w:left w:val="none" w:sz="0" w:space="0" w:color="auto"/>
                                <w:bottom w:val="none" w:sz="0" w:space="0" w:color="auto"/>
                                <w:right w:val="none" w:sz="0" w:space="0" w:color="auto"/>
                              </w:divBdr>
                              <w:divsChild>
                                <w:div w:id="16574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4958">
                          <w:marLeft w:val="0"/>
                          <w:marRight w:val="0"/>
                          <w:marTop w:val="150"/>
                          <w:marBottom w:val="0"/>
                          <w:divBdr>
                            <w:top w:val="none" w:sz="0" w:space="0" w:color="auto"/>
                            <w:left w:val="none" w:sz="0" w:space="0" w:color="auto"/>
                            <w:bottom w:val="none" w:sz="0" w:space="0" w:color="auto"/>
                            <w:right w:val="none" w:sz="0" w:space="0" w:color="auto"/>
                          </w:divBdr>
                          <w:divsChild>
                            <w:div w:id="1459841225">
                              <w:marLeft w:val="0"/>
                              <w:marRight w:val="0"/>
                              <w:marTop w:val="0"/>
                              <w:marBottom w:val="0"/>
                              <w:divBdr>
                                <w:top w:val="none" w:sz="0" w:space="0" w:color="auto"/>
                                <w:left w:val="none" w:sz="0" w:space="0" w:color="auto"/>
                                <w:bottom w:val="none" w:sz="0" w:space="0" w:color="auto"/>
                                <w:right w:val="none" w:sz="0" w:space="0" w:color="auto"/>
                              </w:divBdr>
                            </w:div>
                            <w:div w:id="470942881">
                              <w:marLeft w:val="0"/>
                              <w:marRight w:val="0"/>
                              <w:marTop w:val="0"/>
                              <w:marBottom w:val="0"/>
                              <w:divBdr>
                                <w:top w:val="none" w:sz="0" w:space="0" w:color="auto"/>
                                <w:left w:val="none" w:sz="0" w:space="0" w:color="auto"/>
                                <w:bottom w:val="none" w:sz="0" w:space="0" w:color="auto"/>
                                <w:right w:val="none" w:sz="0" w:space="0" w:color="auto"/>
                              </w:divBdr>
                              <w:divsChild>
                                <w:div w:id="371418106">
                                  <w:marLeft w:val="0"/>
                                  <w:marRight w:val="0"/>
                                  <w:marTop w:val="0"/>
                                  <w:marBottom w:val="300"/>
                                  <w:divBdr>
                                    <w:top w:val="none" w:sz="0" w:space="0" w:color="auto"/>
                                    <w:left w:val="none" w:sz="0" w:space="0" w:color="auto"/>
                                    <w:bottom w:val="none" w:sz="0" w:space="0" w:color="auto"/>
                                    <w:right w:val="none" w:sz="0" w:space="0" w:color="auto"/>
                                  </w:divBdr>
                                </w:div>
                              </w:divsChild>
                            </w:div>
                            <w:div w:id="459226589">
                              <w:marLeft w:val="0"/>
                              <w:marRight w:val="0"/>
                              <w:marTop w:val="0"/>
                              <w:marBottom w:val="0"/>
                              <w:divBdr>
                                <w:top w:val="none" w:sz="0" w:space="0" w:color="auto"/>
                                <w:left w:val="none" w:sz="0" w:space="0" w:color="auto"/>
                                <w:bottom w:val="none" w:sz="0" w:space="0" w:color="auto"/>
                                <w:right w:val="none" w:sz="0" w:space="0" w:color="auto"/>
                              </w:divBdr>
                            </w:div>
                            <w:div w:id="721562131">
                              <w:marLeft w:val="0"/>
                              <w:marRight w:val="0"/>
                              <w:marTop w:val="0"/>
                              <w:marBottom w:val="0"/>
                              <w:divBdr>
                                <w:top w:val="none" w:sz="0" w:space="0" w:color="auto"/>
                                <w:left w:val="none" w:sz="0" w:space="0" w:color="auto"/>
                                <w:bottom w:val="none" w:sz="0" w:space="0" w:color="auto"/>
                                <w:right w:val="none" w:sz="0" w:space="0" w:color="auto"/>
                              </w:divBdr>
                              <w:divsChild>
                                <w:div w:id="1812821118">
                                  <w:marLeft w:val="0"/>
                                  <w:marRight w:val="0"/>
                                  <w:marTop w:val="0"/>
                                  <w:marBottom w:val="300"/>
                                  <w:divBdr>
                                    <w:top w:val="none" w:sz="0" w:space="0" w:color="auto"/>
                                    <w:left w:val="none" w:sz="0" w:space="0" w:color="auto"/>
                                    <w:bottom w:val="none" w:sz="0" w:space="0" w:color="auto"/>
                                    <w:right w:val="none" w:sz="0" w:space="0" w:color="auto"/>
                                  </w:divBdr>
                                </w:div>
                              </w:divsChild>
                            </w:div>
                            <w:div w:id="972977883">
                              <w:marLeft w:val="0"/>
                              <w:marRight w:val="0"/>
                              <w:marTop w:val="0"/>
                              <w:marBottom w:val="0"/>
                              <w:divBdr>
                                <w:top w:val="none" w:sz="0" w:space="0" w:color="auto"/>
                                <w:left w:val="none" w:sz="0" w:space="0" w:color="auto"/>
                                <w:bottom w:val="none" w:sz="0" w:space="0" w:color="auto"/>
                                <w:right w:val="none" w:sz="0" w:space="0" w:color="auto"/>
                              </w:divBdr>
                            </w:div>
                            <w:div w:id="771167617">
                              <w:marLeft w:val="0"/>
                              <w:marRight w:val="0"/>
                              <w:marTop w:val="0"/>
                              <w:marBottom w:val="0"/>
                              <w:divBdr>
                                <w:top w:val="none" w:sz="0" w:space="0" w:color="auto"/>
                                <w:left w:val="none" w:sz="0" w:space="0" w:color="auto"/>
                                <w:bottom w:val="none" w:sz="0" w:space="0" w:color="auto"/>
                                <w:right w:val="none" w:sz="0" w:space="0" w:color="auto"/>
                              </w:divBdr>
                              <w:divsChild>
                                <w:div w:id="1763262553">
                                  <w:marLeft w:val="0"/>
                                  <w:marRight w:val="0"/>
                                  <w:marTop w:val="0"/>
                                  <w:marBottom w:val="300"/>
                                  <w:divBdr>
                                    <w:top w:val="none" w:sz="0" w:space="0" w:color="auto"/>
                                    <w:left w:val="none" w:sz="0" w:space="0" w:color="auto"/>
                                    <w:bottom w:val="none" w:sz="0" w:space="0" w:color="auto"/>
                                    <w:right w:val="none" w:sz="0" w:space="0" w:color="auto"/>
                                  </w:divBdr>
                                </w:div>
                              </w:divsChild>
                            </w:div>
                            <w:div w:id="56320889">
                              <w:marLeft w:val="0"/>
                              <w:marRight w:val="0"/>
                              <w:marTop w:val="0"/>
                              <w:marBottom w:val="0"/>
                              <w:divBdr>
                                <w:top w:val="none" w:sz="0" w:space="0" w:color="auto"/>
                                <w:left w:val="none" w:sz="0" w:space="0" w:color="auto"/>
                                <w:bottom w:val="none" w:sz="0" w:space="0" w:color="auto"/>
                                <w:right w:val="none" w:sz="0" w:space="0" w:color="auto"/>
                              </w:divBdr>
                            </w:div>
                            <w:div w:id="1926453838">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300"/>
                                  <w:divBdr>
                                    <w:top w:val="none" w:sz="0" w:space="0" w:color="auto"/>
                                    <w:left w:val="none" w:sz="0" w:space="0" w:color="auto"/>
                                    <w:bottom w:val="none" w:sz="0" w:space="0" w:color="auto"/>
                                    <w:right w:val="none" w:sz="0" w:space="0" w:color="auto"/>
                                  </w:divBdr>
                                </w:div>
                              </w:divsChild>
                            </w:div>
                            <w:div w:id="121732805">
                              <w:marLeft w:val="0"/>
                              <w:marRight w:val="0"/>
                              <w:marTop w:val="0"/>
                              <w:marBottom w:val="0"/>
                              <w:divBdr>
                                <w:top w:val="none" w:sz="0" w:space="0" w:color="auto"/>
                                <w:left w:val="none" w:sz="0" w:space="0" w:color="auto"/>
                                <w:bottom w:val="none" w:sz="0" w:space="0" w:color="auto"/>
                                <w:right w:val="none" w:sz="0" w:space="0" w:color="auto"/>
                              </w:divBdr>
                            </w:div>
                            <w:div w:id="507908607">
                              <w:marLeft w:val="0"/>
                              <w:marRight w:val="0"/>
                              <w:marTop w:val="0"/>
                              <w:marBottom w:val="0"/>
                              <w:divBdr>
                                <w:top w:val="none" w:sz="0" w:space="0" w:color="auto"/>
                                <w:left w:val="none" w:sz="0" w:space="0" w:color="auto"/>
                                <w:bottom w:val="none" w:sz="0" w:space="0" w:color="auto"/>
                                <w:right w:val="none" w:sz="0" w:space="0" w:color="auto"/>
                              </w:divBdr>
                              <w:divsChild>
                                <w:div w:id="2062096059">
                                  <w:marLeft w:val="0"/>
                                  <w:marRight w:val="0"/>
                                  <w:marTop w:val="0"/>
                                  <w:marBottom w:val="300"/>
                                  <w:divBdr>
                                    <w:top w:val="none" w:sz="0" w:space="0" w:color="auto"/>
                                    <w:left w:val="none" w:sz="0" w:space="0" w:color="auto"/>
                                    <w:bottom w:val="none" w:sz="0" w:space="0" w:color="auto"/>
                                    <w:right w:val="none" w:sz="0" w:space="0" w:color="auto"/>
                                  </w:divBdr>
                                </w:div>
                              </w:divsChild>
                            </w:div>
                            <w:div w:id="1878276922">
                              <w:marLeft w:val="0"/>
                              <w:marRight w:val="0"/>
                              <w:marTop w:val="0"/>
                              <w:marBottom w:val="0"/>
                              <w:divBdr>
                                <w:top w:val="none" w:sz="0" w:space="0" w:color="auto"/>
                                <w:left w:val="none" w:sz="0" w:space="0" w:color="auto"/>
                                <w:bottom w:val="none" w:sz="0" w:space="0" w:color="auto"/>
                                <w:right w:val="none" w:sz="0" w:space="0" w:color="auto"/>
                              </w:divBdr>
                            </w:div>
                            <w:div w:id="299071986">
                              <w:marLeft w:val="0"/>
                              <w:marRight w:val="0"/>
                              <w:marTop w:val="0"/>
                              <w:marBottom w:val="0"/>
                              <w:divBdr>
                                <w:top w:val="none" w:sz="0" w:space="0" w:color="auto"/>
                                <w:left w:val="none" w:sz="0" w:space="0" w:color="auto"/>
                                <w:bottom w:val="none" w:sz="0" w:space="0" w:color="auto"/>
                                <w:right w:val="none" w:sz="0" w:space="0" w:color="auto"/>
                              </w:divBdr>
                              <w:divsChild>
                                <w:div w:id="891236763">
                                  <w:marLeft w:val="0"/>
                                  <w:marRight w:val="0"/>
                                  <w:marTop w:val="0"/>
                                  <w:marBottom w:val="300"/>
                                  <w:divBdr>
                                    <w:top w:val="none" w:sz="0" w:space="0" w:color="auto"/>
                                    <w:left w:val="none" w:sz="0" w:space="0" w:color="auto"/>
                                    <w:bottom w:val="none" w:sz="0" w:space="0" w:color="auto"/>
                                    <w:right w:val="none" w:sz="0" w:space="0" w:color="auto"/>
                                  </w:divBdr>
                                </w:div>
                              </w:divsChild>
                            </w:div>
                            <w:div w:id="1817455725">
                              <w:marLeft w:val="0"/>
                              <w:marRight w:val="0"/>
                              <w:marTop w:val="0"/>
                              <w:marBottom w:val="0"/>
                              <w:divBdr>
                                <w:top w:val="none" w:sz="0" w:space="0" w:color="auto"/>
                                <w:left w:val="none" w:sz="0" w:space="0" w:color="auto"/>
                                <w:bottom w:val="none" w:sz="0" w:space="0" w:color="auto"/>
                                <w:right w:val="none" w:sz="0" w:space="0" w:color="auto"/>
                              </w:divBdr>
                            </w:div>
                            <w:div w:id="1061321559">
                              <w:marLeft w:val="0"/>
                              <w:marRight w:val="0"/>
                              <w:marTop w:val="0"/>
                              <w:marBottom w:val="0"/>
                              <w:divBdr>
                                <w:top w:val="none" w:sz="0" w:space="0" w:color="auto"/>
                                <w:left w:val="none" w:sz="0" w:space="0" w:color="auto"/>
                                <w:bottom w:val="none" w:sz="0" w:space="0" w:color="auto"/>
                                <w:right w:val="none" w:sz="0" w:space="0" w:color="auto"/>
                              </w:divBdr>
                              <w:divsChild>
                                <w:div w:id="19851169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4363199">
                      <w:marLeft w:val="0"/>
                      <w:marRight w:val="0"/>
                      <w:marTop w:val="0"/>
                      <w:marBottom w:val="0"/>
                      <w:divBdr>
                        <w:top w:val="none" w:sz="0" w:space="0" w:color="auto"/>
                        <w:left w:val="none" w:sz="0" w:space="0" w:color="auto"/>
                        <w:bottom w:val="none" w:sz="0" w:space="0" w:color="auto"/>
                        <w:right w:val="none" w:sz="0" w:space="0" w:color="auto"/>
                      </w:divBdr>
                      <w:divsChild>
                        <w:div w:id="2065837131">
                          <w:marLeft w:val="0"/>
                          <w:marRight w:val="0"/>
                          <w:marTop w:val="0"/>
                          <w:marBottom w:val="75"/>
                          <w:divBdr>
                            <w:top w:val="none" w:sz="0" w:space="0" w:color="auto"/>
                            <w:left w:val="none" w:sz="0" w:space="0" w:color="auto"/>
                            <w:bottom w:val="dotted" w:sz="6" w:space="2" w:color="CCCCCC"/>
                            <w:right w:val="none" w:sz="0" w:space="0" w:color="auto"/>
                          </w:divBdr>
                        </w:div>
                        <w:div w:id="2099906120">
                          <w:marLeft w:val="0"/>
                          <w:marRight w:val="0"/>
                          <w:marTop w:val="0"/>
                          <w:marBottom w:val="75"/>
                          <w:divBdr>
                            <w:top w:val="single" w:sz="6" w:space="0" w:color="CCCCCC"/>
                            <w:left w:val="none" w:sz="0" w:space="0" w:color="auto"/>
                            <w:bottom w:val="single" w:sz="6" w:space="4" w:color="CCCCCC"/>
                            <w:right w:val="none" w:sz="0" w:space="0" w:color="auto"/>
                          </w:divBdr>
                          <w:divsChild>
                            <w:div w:id="2007245776">
                              <w:marLeft w:val="0"/>
                              <w:marRight w:val="0"/>
                              <w:marTop w:val="0"/>
                              <w:marBottom w:val="0"/>
                              <w:divBdr>
                                <w:top w:val="none" w:sz="0" w:space="0" w:color="auto"/>
                                <w:left w:val="none" w:sz="0" w:space="0" w:color="auto"/>
                                <w:bottom w:val="single" w:sz="6" w:space="0" w:color="CCCCCC"/>
                                <w:right w:val="none" w:sz="0" w:space="0" w:color="auto"/>
                              </w:divBdr>
                            </w:div>
                          </w:divsChild>
                        </w:div>
                        <w:div w:id="298389181">
                          <w:marLeft w:val="0"/>
                          <w:marRight w:val="0"/>
                          <w:marTop w:val="0"/>
                          <w:marBottom w:val="75"/>
                          <w:divBdr>
                            <w:top w:val="none" w:sz="0" w:space="0" w:color="auto"/>
                            <w:left w:val="none" w:sz="0" w:space="0" w:color="auto"/>
                            <w:bottom w:val="single" w:sz="6" w:space="11" w:color="CCCCCC"/>
                            <w:right w:val="none" w:sz="0" w:space="0" w:color="auto"/>
                          </w:divBdr>
                          <w:divsChild>
                            <w:div w:id="912467217">
                              <w:marLeft w:val="0"/>
                              <w:marRight w:val="0"/>
                              <w:marTop w:val="0"/>
                              <w:marBottom w:val="0"/>
                              <w:divBdr>
                                <w:top w:val="none" w:sz="0" w:space="0" w:color="auto"/>
                                <w:left w:val="none" w:sz="0" w:space="0" w:color="auto"/>
                                <w:bottom w:val="none" w:sz="0" w:space="0" w:color="auto"/>
                                <w:right w:val="none" w:sz="0" w:space="0" w:color="auto"/>
                              </w:divBdr>
                              <w:divsChild>
                                <w:div w:id="83503662">
                                  <w:marLeft w:val="0"/>
                                  <w:marRight w:val="0"/>
                                  <w:marTop w:val="0"/>
                                  <w:marBottom w:val="0"/>
                                  <w:divBdr>
                                    <w:top w:val="none" w:sz="0" w:space="0" w:color="auto"/>
                                    <w:left w:val="none" w:sz="0" w:space="0" w:color="auto"/>
                                    <w:bottom w:val="none" w:sz="0" w:space="0" w:color="auto"/>
                                    <w:right w:val="none" w:sz="0" w:space="0" w:color="auto"/>
                                  </w:divBdr>
                                </w:div>
                                <w:div w:id="757676684">
                                  <w:marLeft w:val="0"/>
                                  <w:marRight w:val="0"/>
                                  <w:marTop w:val="0"/>
                                  <w:marBottom w:val="0"/>
                                  <w:divBdr>
                                    <w:top w:val="none" w:sz="0" w:space="0" w:color="auto"/>
                                    <w:left w:val="none" w:sz="0" w:space="0" w:color="auto"/>
                                    <w:bottom w:val="none" w:sz="0" w:space="0" w:color="auto"/>
                                    <w:right w:val="none" w:sz="0" w:space="0" w:color="auto"/>
                                  </w:divBdr>
                                  <w:divsChild>
                                    <w:div w:id="12836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eek.org/info/about/experts.html" TargetMode="External"/><Relationship Id="rId13" Type="http://schemas.openxmlformats.org/officeDocument/2006/relationships/hyperlink" Target="http://www.edweek.org/ew/articles/2017/01/25/pressure-mounts-on-higher-ed-to-improve.html" TargetMode="External"/><Relationship Id="rId3" Type="http://schemas.openxmlformats.org/officeDocument/2006/relationships/settings" Target="settings.xml"/><Relationship Id="rId7" Type="http://schemas.openxmlformats.org/officeDocument/2006/relationships/hyperlink" Target="http://www.edweek.org/info/about/experts.html" TargetMode="External"/><Relationship Id="rId12" Type="http://schemas.openxmlformats.org/officeDocument/2006/relationships/hyperlink" Target="http://www.edweek.org/ew/articles/2017/01/25/niche-training-aims-to-fill-gap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week.org/info/about/experts.html" TargetMode="External"/><Relationship Id="rId11" Type="http://schemas.openxmlformats.org/officeDocument/2006/relationships/hyperlink" Target="http://www.edweek.org/ew/section/multimedia/from-teacher-to-principal.html" TargetMode="External"/><Relationship Id="rId5" Type="http://schemas.openxmlformats.org/officeDocument/2006/relationships/image" Target="media/image1.jpeg"/><Relationship Id="rId15" Type="http://schemas.openxmlformats.org/officeDocument/2006/relationships/hyperlink" Target="http://www.edweek.org/ew/section/multimedia/teachers-what-makes-an-ideal-principal.html" TargetMode="External"/><Relationship Id="rId10" Type="http://schemas.openxmlformats.org/officeDocument/2006/relationships/hyperlink" Target="http://www.edweek.org/ew/articles/2017/01/25/new-principal-standards-catch-on.html" TargetMode="External"/><Relationship Id="rId4" Type="http://schemas.openxmlformats.org/officeDocument/2006/relationships/webSettings" Target="webSettings.xml"/><Relationship Id="rId9" Type="http://schemas.openxmlformats.org/officeDocument/2006/relationships/hyperlink" Target="http://www.edweek.org/ew/articles/2017/01/25/editors-note-whos-ready-to-be-a.html" TargetMode="External"/><Relationship Id="rId14" Type="http://schemas.openxmlformats.org/officeDocument/2006/relationships/hyperlink" Target="http://www.edweek.org/ew/articles/2017/01/25/principal-preparation-programs-get-major-makeover-in-illino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dcterms:created xsi:type="dcterms:W3CDTF">2017-02-27T14:33:00Z</dcterms:created>
  <dcterms:modified xsi:type="dcterms:W3CDTF">2017-02-27T14:58:00Z</dcterms:modified>
</cp:coreProperties>
</file>